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DF" w:rsidRDefault="00CE1CDF"/>
    <w:p w:rsidR="00CE1CDF" w:rsidRDefault="00CE1CDF" w:rsidP="00100D5C">
      <w:pPr>
        <w:spacing w:after="0" w:line="240" w:lineRule="auto"/>
        <w:jc w:val="center"/>
        <w:rPr>
          <w:rFonts w:eastAsia="Times New Roman" w:cs="Helvetica"/>
          <w:b/>
          <w:bCs/>
          <w:color w:val="000000"/>
          <w:sz w:val="20"/>
          <w:szCs w:val="20"/>
          <w:shd w:val="clear" w:color="auto" w:fill="FFFFFF"/>
        </w:rPr>
      </w:pPr>
      <w:r w:rsidRPr="00CE1CDF"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t>Информация о ходе осуществления закупок для государственных нужд </w:t>
      </w:r>
      <w:r w:rsidRPr="00CE1CDF"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br/>
        <w:t>в</w:t>
      </w:r>
      <w:r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t xml:space="preserve"> Государственной инспекции труда в </w:t>
      </w:r>
      <w:r w:rsidR="00935116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Сахалинской области </w:t>
      </w:r>
      <w:r w:rsidR="00100D5C">
        <w:rPr>
          <w:rFonts w:eastAsia="Times New Roman" w:cs="Helvetica"/>
          <w:b/>
          <w:bCs/>
          <w:color w:val="000000"/>
          <w:sz w:val="20"/>
          <w:szCs w:val="20"/>
          <w:shd w:val="clear" w:color="auto" w:fill="FFFFFF"/>
        </w:rPr>
        <w:t>2020</w:t>
      </w:r>
    </w:p>
    <w:p w:rsidR="00100D5C" w:rsidRPr="00CE1CDF" w:rsidRDefault="00100D5C" w:rsidP="00100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2"/>
        <w:gridCol w:w="3870"/>
        <w:gridCol w:w="2903"/>
      </w:tblGrid>
      <w:tr w:rsidR="00CE1CDF" w:rsidRPr="00CE1CDF" w:rsidTr="00CE1CDF">
        <w:trPr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t>Среднее количество участников конкурентных способов определения поставщиков</w:t>
            </w: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br/>
              <w:t>(подрядчиков, исполнителей)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t>Процент экономии</w:t>
            </w:r>
          </w:p>
        </w:tc>
      </w:tr>
      <w:tr w:rsidR="00BA46E0" w:rsidRPr="00CE1CDF" w:rsidTr="00BA46E0">
        <w:trPr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hideMark/>
          </w:tcPr>
          <w:p w:rsidR="00BA46E0" w:rsidRPr="00BA46E0" w:rsidRDefault="00BA46E0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20</w:t>
            </w:r>
            <w:r w:rsidR="00100D5C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20</w:t>
            </w:r>
            <w:r w:rsidRPr="00BA46E0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BA46E0" w:rsidRPr="00BA46E0" w:rsidRDefault="00BA46E0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100D5C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 квартал 20</w:t>
            </w:r>
            <w:r w:rsidR="00100D5C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20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935116" w:rsidP="00CE1CDF">
            <w:pPr>
              <w:spacing w:after="0" w:line="240" w:lineRule="auto"/>
              <w:jc w:val="center"/>
              <w:rPr>
                <w:rFonts w:eastAsia="Times New Roman" w:cs="Helvetica"/>
                <w:color w:val="000000"/>
                <w:sz w:val="18"/>
                <w:szCs w:val="18"/>
              </w:rPr>
            </w:pPr>
            <w:r>
              <w:rPr>
                <w:rFonts w:eastAsia="Times New Roman" w:cs="Helvetic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935116" w:rsidP="0093511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100D5C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 w:rsid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100D5C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20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4368B3" w:rsidP="00CE1CDF">
            <w:pPr>
              <w:spacing w:after="0" w:line="240" w:lineRule="auto"/>
              <w:jc w:val="center"/>
              <w:rPr>
                <w:rFonts w:eastAsia="Times New Roman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4368B3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37,23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100D5C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II</w:t>
            </w:r>
            <w:r w:rsid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100D5C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20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03078B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03078B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40,16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935116" w:rsidP="00100D5C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V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E1CDF"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100D5C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20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E1CDF"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03078B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</w:tr>
    </w:tbl>
    <w:p w:rsidR="00CE1CDF" w:rsidRDefault="00CE1CDF">
      <w:bookmarkStart w:id="0" w:name="_GoBack"/>
      <w:bookmarkEnd w:id="0"/>
    </w:p>
    <w:sectPr w:rsidR="00CE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DF"/>
    <w:rsid w:val="0003078B"/>
    <w:rsid w:val="00052D37"/>
    <w:rsid w:val="00100D5C"/>
    <w:rsid w:val="001C1291"/>
    <w:rsid w:val="001D5BF9"/>
    <w:rsid w:val="002931D0"/>
    <w:rsid w:val="003B6AB7"/>
    <w:rsid w:val="004368B3"/>
    <w:rsid w:val="00457C5D"/>
    <w:rsid w:val="00935116"/>
    <w:rsid w:val="00BA46E0"/>
    <w:rsid w:val="00CE1CDF"/>
    <w:rsid w:val="00FD6939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Зам. ГБ</cp:lastModifiedBy>
  <cp:revision>6</cp:revision>
  <cp:lastPrinted>2020-08-11T00:44:00Z</cp:lastPrinted>
  <dcterms:created xsi:type="dcterms:W3CDTF">2020-08-11T00:24:00Z</dcterms:created>
  <dcterms:modified xsi:type="dcterms:W3CDTF">2021-03-18T06:30:00Z</dcterms:modified>
</cp:coreProperties>
</file>